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4584F" w14:textId="663316DC" w:rsidR="00054086" w:rsidRDefault="00054086" w:rsidP="00054086">
      <w:pPr>
        <w:spacing w:after="0" w:line="360" w:lineRule="auto"/>
        <w:rPr>
          <w:rFonts w:ascii="Georgia" w:hAnsi="Georgia"/>
          <w:b/>
          <w:sz w:val="24"/>
          <w:szCs w:val="24"/>
          <w:lang w:val="el-GR"/>
        </w:rPr>
      </w:pPr>
      <w:r>
        <w:rPr>
          <w:rFonts w:ascii="Georgia" w:hAnsi="Georgia"/>
          <w:b/>
          <w:sz w:val="24"/>
          <w:szCs w:val="24"/>
          <w:lang w:val="el-GR"/>
        </w:rPr>
        <w:t>Λ.730</w:t>
      </w:r>
    </w:p>
    <w:p w14:paraId="135CB25B" w14:textId="77777777" w:rsidR="00054086" w:rsidRDefault="00054086" w:rsidP="00054086">
      <w:pPr>
        <w:spacing w:after="0" w:line="360" w:lineRule="auto"/>
        <w:jc w:val="center"/>
        <w:rPr>
          <w:rFonts w:ascii="Georgia" w:hAnsi="Georgia"/>
          <w:b/>
          <w:sz w:val="24"/>
          <w:szCs w:val="24"/>
          <w:lang w:val="el-GR"/>
        </w:rPr>
      </w:pPr>
    </w:p>
    <w:p w14:paraId="54F8DE5D" w14:textId="69162D1D" w:rsidR="002324B7" w:rsidRPr="00054086" w:rsidRDefault="002324B7" w:rsidP="00054086">
      <w:pPr>
        <w:spacing w:after="0" w:line="360" w:lineRule="auto"/>
        <w:jc w:val="center"/>
        <w:rPr>
          <w:rFonts w:ascii="Georgia" w:hAnsi="Georgia"/>
          <w:b/>
          <w:sz w:val="24"/>
          <w:szCs w:val="24"/>
          <w:lang w:val="el-GR"/>
        </w:rPr>
      </w:pPr>
      <w:r w:rsidRPr="00054086">
        <w:rPr>
          <w:rFonts w:ascii="Georgia" w:hAnsi="Georgia"/>
          <w:b/>
          <w:sz w:val="24"/>
          <w:szCs w:val="24"/>
          <w:lang w:val="el-GR"/>
        </w:rPr>
        <w:t>Σύγκλιση ξανά</w:t>
      </w:r>
    </w:p>
    <w:p w14:paraId="24312092" w14:textId="77777777" w:rsidR="00054086" w:rsidRPr="00054086" w:rsidRDefault="00054086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</w:p>
    <w:p w14:paraId="63A9FB13" w14:textId="43324A71" w:rsidR="00D16FED" w:rsidRPr="00927B17" w:rsidRDefault="00054086" w:rsidP="00054086">
      <w:pPr>
        <w:spacing w:after="0" w:line="360" w:lineRule="auto"/>
        <w:jc w:val="both"/>
        <w:rPr>
          <w:rFonts w:ascii="Georgia" w:hAnsi="Georgia"/>
          <w:b/>
          <w:sz w:val="24"/>
          <w:szCs w:val="24"/>
          <w:lang w:val="el-GR"/>
        </w:rPr>
      </w:pPr>
      <w:r w:rsidRPr="00927B17">
        <w:rPr>
          <w:rFonts w:ascii="Georgia" w:hAnsi="Georgia"/>
          <w:b/>
          <w:sz w:val="24"/>
          <w:szCs w:val="24"/>
          <w:lang w:val="el-GR"/>
        </w:rPr>
        <w:t>Γκίκα</w:t>
      </w:r>
      <w:r w:rsidR="00927B17" w:rsidRPr="00927B17">
        <w:rPr>
          <w:rFonts w:ascii="Georgia" w:hAnsi="Georgia"/>
          <w:b/>
          <w:sz w:val="24"/>
          <w:szCs w:val="24"/>
          <w:lang w:val="el-GR"/>
        </w:rPr>
        <w:t>ς</w:t>
      </w:r>
      <w:r w:rsidRPr="00927B17">
        <w:rPr>
          <w:rFonts w:ascii="Georgia" w:hAnsi="Georgia"/>
          <w:b/>
          <w:sz w:val="24"/>
          <w:szCs w:val="24"/>
          <w:lang w:val="el-GR"/>
        </w:rPr>
        <w:t xml:space="preserve"> </w:t>
      </w:r>
      <w:proofErr w:type="spellStart"/>
      <w:r w:rsidRPr="00927B17">
        <w:rPr>
          <w:rFonts w:ascii="Georgia" w:hAnsi="Georgia"/>
          <w:b/>
          <w:sz w:val="24"/>
          <w:szCs w:val="24"/>
          <w:lang w:val="el-GR"/>
        </w:rPr>
        <w:t>Χαρδούβελη</w:t>
      </w:r>
      <w:r w:rsidR="00927B17" w:rsidRPr="00927B17">
        <w:rPr>
          <w:rFonts w:ascii="Georgia" w:hAnsi="Georgia"/>
          <w:b/>
          <w:sz w:val="24"/>
          <w:szCs w:val="24"/>
          <w:lang w:val="el-GR"/>
        </w:rPr>
        <w:t>ς</w:t>
      </w:r>
      <w:proofErr w:type="spellEnd"/>
      <w:r w:rsidR="00D16FED" w:rsidRPr="00927B17">
        <w:rPr>
          <w:rFonts w:ascii="Georgia" w:hAnsi="Georgia"/>
          <w:b/>
          <w:sz w:val="24"/>
          <w:szCs w:val="24"/>
          <w:lang w:val="el-GR"/>
        </w:rPr>
        <w:t xml:space="preserve">, </w:t>
      </w:r>
    </w:p>
    <w:p w14:paraId="0BBB45C0" w14:textId="45516DEA" w:rsidR="00054086" w:rsidRPr="00927B17" w:rsidRDefault="00927B17" w:rsidP="00054086">
      <w:pPr>
        <w:spacing w:after="0" w:line="360" w:lineRule="auto"/>
        <w:jc w:val="both"/>
        <w:rPr>
          <w:rFonts w:ascii="Georgia" w:hAnsi="Georgia"/>
          <w:b/>
          <w:sz w:val="24"/>
          <w:szCs w:val="24"/>
          <w:lang w:val="el-GR"/>
        </w:rPr>
      </w:pPr>
      <w:r w:rsidRPr="00927B17">
        <w:rPr>
          <w:rFonts w:ascii="Georgia" w:hAnsi="Georgia"/>
          <w:b/>
          <w:sz w:val="24"/>
          <w:szCs w:val="24"/>
          <w:lang w:val="el-GR"/>
        </w:rPr>
        <w:t xml:space="preserve">Καθηγητής Τμήματος Χρηματοοικονομικής και Τραπεζικής Διοικητικής Πανεπιστημίου Πειραιώς, Ανώτατο Ανεξάρτητο Μέλος Δ.Σ Εθνικής Τράπεζας της Ελλάδος, </w:t>
      </w:r>
      <w:proofErr w:type="spellStart"/>
      <w:r w:rsidRPr="00927B17">
        <w:rPr>
          <w:rFonts w:ascii="Georgia" w:hAnsi="Georgia"/>
          <w:b/>
          <w:sz w:val="24"/>
          <w:szCs w:val="24"/>
          <w:lang w:val="el-GR"/>
        </w:rPr>
        <w:t>πρ</w:t>
      </w:r>
      <w:proofErr w:type="spellEnd"/>
      <w:r w:rsidRPr="00927B17">
        <w:rPr>
          <w:rFonts w:ascii="Georgia" w:hAnsi="Georgia"/>
          <w:b/>
          <w:sz w:val="24"/>
          <w:szCs w:val="24"/>
          <w:lang w:val="el-GR"/>
        </w:rPr>
        <w:t>. Υπουργός Οικονομικών</w:t>
      </w:r>
      <w:bookmarkStart w:id="0" w:name="_GoBack"/>
      <w:bookmarkEnd w:id="0"/>
    </w:p>
    <w:p w14:paraId="5E72536F" w14:textId="77777777" w:rsidR="00D16FED" w:rsidRPr="00054086" w:rsidRDefault="00D16FED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</w:p>
    <w:p w14:paraId="2B1E2DBB" w14:textId="30552B42" w:rsidR="00CE017A" w:rsidRPr="00054086" w:rsidRDefault="00A661FC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>Πριν 20 χρόνια</w:t>
      </w:r>
      <w:r w:rsidR="00A77A76" w:rsidRPr="00054086">
        <w:rPr>
          <w:rFonts w:ascii="Georgia" w:hAnsi="Georgia"/>
          <w:sz w:val="24"/>
          <w:szCs w:val="24"/>
          <w:lang w:val="el-GR"/>
        </w:rPr>
        <w:t>, όταν η Ελλ</w:t>
      </w:r>
      <w:r w:rsidR="007E0D34" w:rsidRPr="00054086">
        <w:rPr>
          <w:rFonts w:ascii="Georgia" w:hAnsi="Georgia"/>
          <w:sz w:val="24"/>
          <w:szCs w:val="24"/>
          <w:lang w:val="el-GR"/>
        </w:rPr>
        <w:t>ά</w:t>
      </w:r>
      <w:r w:rsidR="00A77A76" w:rsidRPr="00054086">
        <w:rPr>
          <w:rFonts w:ascii="Georgia" w:hAnsi="Georgia"/>
          <w:sz w:val="24"/>
          <w:szCs w:val="24"/>
          <w:lang w:val="el-GR"/>
        </w:rPr>
        <w:t xml:space="preserve">δα </w:t>
      </w:r>
      <w:proofErr w:type="spellStart"/>
      <w:r w:rsidR="00A77A76" w:rsidRPr="00054086">
        <w:rPr>
          <w:rFonts w:ascii="Georgia" w:hAnsi="Georgia"/>
          <w:sz w:val="24"/>
          <w:szCs w:val="24"/>
          <w:lang w:val="el-GR"/>
        </w:rPr>
        <w:t>γνονταν</w:t>
      </w:r>
      <w:proofErr w:type="spellEnd"/>
      <w:r w:rsidR="00A77A76" w:rsidRPr="00054086">
        <w:rPr>
          <w:rFonts w:ascii="Georgia" w:hAnsi="Georgia"/>
          <w:sz w:val="24"/>
          <w:szCs w:val="24"/>
          <w:lang w:val="el-GR"/>
        </w:rPr>
        <w:t xml:space="preserve"> το 12</w:t>
      </w:r>
      <w:r w:rsidR="00A77A76" w:rsidRPr="00054086">
        <w:rPr>
          <w:rFonts w:ascii="Georgia" w:hAnsi="Georgia"/>
          <w:sz w:val="24"/>
          <w:szCs w:val="24"/>
          <w:vertAlign w:val="superscript"/>
          <w:lang w:val="el-GR"/>
        </w:rPr>
        <w:t>ο</w:t>
      </w:r>
      <w:r w:rsidR="00A77A76" w:rsidRPr="00054086">
        <w:rPr>
          <w:rFonts w:ascii="Georgia" w:hAnsi="Georgia"/>
          <w:sz w:val="24"/>
          <w:szCs w:val="24"/>
          <w:lang w:val="el-GR"/>
        </w:rPr>
        <w:t xml:space="preserve"> μέλος της Ευρωζώνης, </w:t>
      </w:r>
      <w:r w:rsidRPr="00054086">
        <w:rPr>
          <w:rFonts w:ascii="Georgia" w:hAnsi="Georgia"/>
          <w:sz w:val="24"/>
          <w:szCs w:val="24"/>
          <w:lang w:val="el-GR"/>
        </w:rPr>
        <w:t xml:space="preserve"> η λέξη κλειδί στ</w:t>
      </w:r>
      <w:r w:rsidR="00A77A76" w:rsidRPr="00054086">
        <w:rPr>
          <w:rFonts w:ascii="Georgia" w:hAnsi="Georgia"/>
          <w:sz w:val="24"/>
          <w:szCs w:val="24"/>
          <w:lang w:val="el-GR"/>
        </w:rPr>
        <w:t>ον δημόσιο διάλογο και στ</w:t>
      </w:r>
      <w:r w:rsidRPr="00054086">
        <w:rPr>
          <w:rFonts w:ascii="Georgia" w:hAnsi="Georgia"/>
          <w:sz w:val="24"/>
          <w:szCs w:val="24"/>
          <w:lang w:val="el-GR"/>
        </w:rPr>
        <w:t xml:space="preserve">ην οικονομική και πολιτική επικαιρότητα </w:t>
      </w:r>
      <w:r w:rsidR="00A77A76" w:rsidRPr="00054086">
        <w:rPr>
          <w:rFonts w:ascii="Georgia" w:hAnsi="Georgia"/>
          <w:sz w:val="24"/>
          <w:szCs w:val="24"/>
          <w:lang w:val="el-GR"/>
        </w:rPr>
        <w:t>ήταν η «σύγκλιση» του βιοτικού μας επιπέδου με τον μέσο όρο της παλαιάς Ευρώπης των 15 χωρών-μελών.</w:t>
      </w:r>
      <w:r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CE017A" w:rsidRPr="00054086">
        <w:rPr>
          <w:rFonts w:ascii="Georgia" w:hAnsi="Georgia"/>
          <w:sz w:val="24"/>
          <w:szCs w:val="24"/>
          <w:lang w:val="el-GR"/>
        </w:rPr>
        <w:t xml:space="preserve"> Πεδίο πολιτικής διαμάχης ανάμεσα στα μεγάλα κόμματα εξουσίας δεν ήταν το ερώτημα αν θα μπορέσουμε να συγκλίνουμε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 και με ποιον τρόπο</w:t>
      </w:r>
      <w:r w:rsidR="00CE017A" w:rsidRPr="00054086">
        <w:rPr>
          <w:rFonts w:ascii="Georgia" w:hAnsi="Georgia"/>
          <w:sz w:val="24"/>
          <w:szCs w:val="24"/>
          <w:lang w:val="el-GR"/>
        </w:rPr>
        <w:t>, αλλά το πόσο γρήγορα θα επιτύχουμε τη σύγκλιση, που θεωρ</w:t>
      </w:r>
      <w:r w:rsidR="001676F1" w:rsidRPr="00054086">
        <w:rPr>
          <w:rFonts w:ascii="Georgia" w:hAnsi="Georgia"/>
          <w:sz w:val="24"/>
          <w:szCs w:val="24"/>
          <w:lang w:val="el-GR"/>
        </w:rPr>
        <w:t>είτο</w:t>
      </w:r>
      <w:r w:rsidR="00CE017A" w:rsidRPr="00054086">
        <w:rPr>
          <w:rFonts w:ascii="Georgia" w:hAnsi="Georgia"/>
          <w:sz w:val="24"/>
          <w:szCs w:val="24"/>
          <w:lang w:val="el-GR"/>
        </w:rPr>
        <w:t xml:space="preserve"> δεδομένη. </w:t>
      </w:r>
      <w:r w:rsidR="00FB28C1" w:rsidRPr="00054086">
        <w:rPr>
          <w:rFonts w:ascii="Georgia" w:hAnsi="Georgia"/>
          <w:sz w:val="24"/>
          <w:szCs w:val="24"/>
          <w:lang w:val="el-GR"/>
        </w:rPr>
        <w:t xml:space="preserve"> Η αισιοδοξία ήταν διάχυτη και οδηγούσε σε υποεκτίμηση των κινδύνων και των εγγενών ανισορροπιών της οικονομίας, όπως το βαθύ </w:t>
      </w:r>
      <w:r w:rsidR="002829D7" w:rsidRPr="00054086">
        <w:rPr>
          <w:rFonts w:ascii="Georgia" w:hAnsi="Georgia"/>
          <w:sz w:val="24"/>
          <w:szCs w:val="24"/>
          <w:lang w:val="el-GR"/>
        </w:rPr>
        <w:t xml:space="preserve">και ευρύ </w:t>
      </w:r>
      <w:r w:rsidR="00FB28C1" w:rsidRPr="00054086">
        <w:rPr>
          <w:rFonts w:ascii="Georgia" w:hAnsi="Georgia"/>
          <w:sz w:val="24"/>
          <w:szCs w:val="24"/>
          <w:lang w:val="el-GR"/>
        </w:rPr>
        <w:t xml:space="preserve">έλλειμμα ανταγωνιστικότητας, τα </w:t>
      </w:r>
      <w:r w:rsidR="001676F1" w:rsidRPr="00054086">
        <w:rPr>
          <w:rFonts w:ascii="Georgia" w:hAnsi="Georgia"/>
          <w:sz w:val="24"/>
          <w:szCs w:val="24"/>
          <w:lang w:val="el-GR"/>
        </w:rPr>
        <w:t>πολυετή</w:t>
      </w:r>
      <w:r w:rsidR="00FB28C1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4B51BF" w:rsidRPr="00054086">
        <w:rPr>
          <w:rFonts w:ascii="Georgia" w:hAnsi="Georgia"/>
          <w:sz w:val="24"/>
          <w:szCs w:val="24"/>
          <w:lang w:val="el-GR"/>
        </w:rPr>
        <w:t>δημοσιονομικά</w:t>
      </w:r>
      <w:r w:rsidR="00FB28C1" w:rsidRPr="00054086">
        <w:rPr>
          <w:rFonts w:ascii="Georgia" w:hAnsi="Georgia"/>
          <w:sz w:val="24"/>
          <w:szCs w:val="24"/>
          <w:lang w:val="el-GR"/>
        </w:rPr>
        <w:t xml:space="preserve"> ελλείμματα, ο υψηλός πληθωρισμός, κ.ά.   </w:t>
      </w:r>
    </w:p>
    <w:p w14:paraId="42E9F166" w14:textId="02F1311A" w:rsidR="005B7AEA" w:rsidRPr="00054086" w:rsidRDefault="00CE017A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 xml:space="preserve">Σήμερα, </w:t>
      </w:r>
      <w:r w:rsidR="0017031E" w:rsidRPr="00054086">
        <w:rPr>
          <w:rFonts w:ascii="Georgia" w:hAnsi="Georgia"/>
          <w:sz w:val="24"/>
          <w:szCs w:val="24"/>
          <w:lang w:val="el-GR"/>
        </w:rPr>
        <w:t xml:space="preserve">μετά τη δεκαετή κρίση 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που διανύσαμε, η </w:t>
      </w:r>
      <w:r w:rsidR="0017031E" w:rsidRPr="00054086">
        <w:rPr>
          <w:rFonts w:ascii="Georgia" w:hAnsi="Georgia"/>
          <w:sz w:val="24"/>
          <w:szCs w:val="24"/>
          <w:lang w:val="el-GR"/>
        </w:rPr>
        <w:t xml:space="preserve">παλιά αισιόδοξη εικόνα έχει αντιστραφεί πλήρως.  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Αντί για σύγκλιση είχαμε απόκλιση.  </w:t>
      </w:r>
      <w:r w:rsidR="009F13B7" w:rsidRPr="00054086">
        <w:rPr>
          <w:rFonts w:ascii="Georgia" w:hAnsi="Georgia"/>
          <w:sz w:val="24"/>
          <w:szCs w:val="24"/>
          <w:lang w:val="el-GR"/>
        </w:rPr>
        <w:t>Μετά τρία διαδοχικά προγράμματα οικονομικής προσαρμογής, η οικονομία εν μέρει ισορρόπησε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 σε πολύ χαμηλότερο σημείο ετήσιας παραγωγής και εισοδημάτων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, </w:t>
      </w:r>
      <w:r w:rsidR="00F51A63" w:rsidRPr="00054086">
        <w:rPr>
          <w:rFonts w:ascii="Georgia" w:hAnsi="Georgia"/>
          <w:sz w:val="24"/>
          <w:szCs w:val="24"/>
          <w:lang w:val="el-GR"/>
        </w:rPr>
        <w:t>και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μάλιστα 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αυτό έγινε </w:t>
      </w:r>
      <w:r w:rsidR="009F13B7" w:rsidRPr="00054086">
        <w:rPr>
          <w:rFonts w:ascii="Georgia" w:hAnsi="Georgia"/>
          <w:sz w:val="24"/>
          <w:szCs w:val="24"/>
          <w:lang w:val="el-GR"/>
        </w:rPr>
        <w:t>με τεράστιο οικονομικό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, 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κοινωνικό 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και ψυχολογικό </w:t>
      </w:r>
      <w:r w:rsidR="009F13B7" w:rsidRPr="00054086">
        <w:rPr>
          <w:rFonts w:ascii="Georgia" w:hAnsi="Georgia"/>
          <w:sz w:val="24"/>
          <w:szCs w:val="24"/>
          <w:lang w:val="el-GR"/>
        </w:rPr>
        <w:t>κόστος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, </w:t>
      </w:r>
      <w:r w:rsidR="0033673B" w:rsidRPr="00054086">
        <w:rPr>
          <w:rFonts w:ascii="Georgia" w:hAnsi="Georgia"/>
          <w:sz w:val="24"/>
          <w:szCs w:val="24"/>
          <w:lang w:val="el-GR"/>
        </w:rPr>
        <w:t xml:space="preserve">με </w:t>
      </w:r>
      <w:r w:rsidR="009F13B7" w:rsidRPr="00054086">
        <w:rPr>
          <w:rFonts w:ascii="Georgia" w:hAnsi="Georgia"/>
          <w:sz w:val="24"/>
          <w:szCs w:val="24"/>
          <w:lang w:val="el-GR"/>
        </w:rPr>
        <w:t>την νεολαία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 μας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 να ξενιτεύεται και την απαισιοδοξία να κυριαρχεί</w:t>
      </w:r>
      <w:r w:rsidR="0026378B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F51A63" w:rsidRPr="00054086">
        <w:rPr>
          <w:rFonts w:ascii="Georgia" w:hAnsi="Georgia"/>
          <w:sz w:val="24"/>
          <w:szCs w:val="24"/>
          <w:lang w:val="el-GR"/>
        </w:rPr>
        <w:t>στην καθημερινότητά μας</w:t>
      </w:r>
      <w:r w:rsidR="009F13B7" w:rsidRPr="00054086">
        <w:rPr>
          <w:rFonts w:ascii="Georgia" w:hAnsi="Georgia"/>
          <w:sz w:val="24"/>
          <w:szCs w:val="24"/>
          <w:lang w:val="el-GR"/>
        </w:rPr>
        <w:t xml:space="preserve">. 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 </w:t>
      </w:r>
    </w:p>
    <w:p w14:paraId="212335A7" w14:textId="24E9FBA1" w:rsidR="0026378B" w:rsidRPr="00054086" w:rsidRDefault="0026378B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 xml:space="preserve">Σήμερα διατρέχουμε τον αντίθετο κίνδυνο από αυτόν </w:t>
      </w:r>
      <w:r w:rsidR="00871E12" w:rsidRPr="00054086">
        <w:rPr>
          <w:rFonts w:ascii="Georgia" w:hAnsi="Georgia"/>
          <w:sz w:val="24"/>
          <w:szCs w:val="24"/>
          <w:lang w:val="el-GR"/>
        </w:rPr>
        <w:t xml:space="preserve">που </w:t>
      </w:r>
      <w:r w:rsidR="0033673B" w:rsidRPr="00054086">
        <w:rPr>
          <w:rFonts w:ascii="Georgia" w:hAnsi="Georgia"/>
          <w:sz w:val="24"/>
          <w:szCs w:val="24"/>
          <w:lang w:val="el-GR"/>
        </w:rPr>
        <w:t>αντιμετωπίζαμε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Pr="00054086">
        <w:rPr>
          <w:rFonts w:ascii="Georgia" w:hAnsi="Georgia"/>
          <w:sz w:val="24"/>
          <w:szCs w:val="24"/>
          <w:lang w:val="el-GR"/>
        </w:rPr>
        <w:t>πριν</w:t>
      </w:r>
      <w:r w:rsidR="00B27CD4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Pr="00054086">
        <w:rPr>
          <w:rFonts w:ascii="Georgia" w:hAnsi="Georgia"/>
          <w:sz w:val="24"/>
          <w:szCs w:val="24"/>
          <w:lang w:val="el-GR"/>
        </w:rPr>
        <w:t xml:space="preserve">20 χρόνια, </w:t>
      </w:r>
      <w:r w:rsidR="0033673B" w:rsidRPr="00054086">
        <w:rPr>
          <w:rFonts w:ascii="Georgia" w:hAnsi="Georgia"/>
          <w:sz w:val="24"/>
          <w:szCs w:val="24"/>
          <w:lang w:val="el-GR"/>
        </w:rPr>
        <w:t xml:space="preserve">δηλαδή </w:t>
      </w:r>
      <w:r w:rsidR="0021085F" w:rsidRPr="00054086">
        <w:rPr>
          <w:rFonts w:ascii="Georgia" w:hAnsi="Georgia"/>
          <w:sz w:val="24"/>
          <w:szCs w:val="24"/>
          <w:lang w:val="el-GR"/>
        </w:rPr>
        <w:t>να υποεκτιμήσουμε</w:t>
      </w:r>
      <w:r w:rsidR="00871E12" w:rsidRPr="00054086">
        <w:rPr>
          <w:rFonts w:ascii="Georgia" w:hAnsi="Georgia"/>
          <w:sz w:val="24"/>
          <w:szCs w:val="24"/>
          <w:lang w:val="el-GR"/>
        </w:rPr>
        <w:t>,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 όχι τις ανισορροπίες</w:t>
      </w:r>
      <w:r w:rsidR="0033673B" w:rsidRPr="00054086">
        <w:rPr>
          <w:rFonts w:ascii="Georgia" w:hAnsi="Georgia"/>
          <w:sz w:val="24"/>
          <w:szCs w:val="24"/>
          <w:lang w:val="el-GR"/>
        </w:rPr>
        <w:t xml:space="preserve"> και τους </w:t>
      </w:r>
      <w:r w:rsidR="00BC0C83" w:rsidRPr="00054086">
        <w:rPr>
          <w:rFonts w:ascii="Georgia" w:hAnsi="Georgia"/>
          <w:sz w:val="24"/>
          <w:szCs w:val="24"/>
          <w:lang w:val="el-GR"/>
        </w:rPr>
        <w:t xml:space="preserve">κρυφούς </w:t>
      </w:r>
      <w:r w:rsidR="0033673B" w:rsidRPr="00054086">
        <w:rPr>
          <w:rFonts w:ascii="Georgia" w:hAnsi="Georgia"/>
          <w:sz w:val="24"/>
          <w:szCs w:val="24"/>
          <w:lang w:val="el-GR"/>
        </w:rPr>
        <w:t>κινδύνους</w:t>
      </w:r>
      <w:r w:rsidR="005B7AEA" w:rsidRPr="00054086">
        <w:rPr>
          <w:rFonts w:ascii="Georgia" w:hAnsi="Georgia"/>
          <w:sz w:val="24"/>
          <w:szCs w:val="24"/>
          <w:lang w:val="el-GR"/>
        </w:rPr>
        <w:t xml:space="preserve"> από μια οικονομία σε </w:t>
      </w:r>
      <w:proofErr w:type="spellStart"/>
      <w:r w:rsidR="005B7AEA" w:rsidRPr="00054086">
        <w:rPr>
          <w:rFonts w:ascii="Georgia" w:hAnsi="Georgia"/>
          <w:sz w:val="24"/>
          <w:szCs w:val="24"/>
          <w:lang w:val="el-GR"/>
        </w:rPr>
        <w:t>υπερ</w:t>
      </w:r>
      <w:proofErr w:type="spellEnd"/>
      <w:r w:rsidR="005B7AEA" w:rsidRPr="00054086">
        <w:rPr>
          <w:rFonts w:ascii="Georgia" w:hAnsi="Georgia"/>
          <w:sz w:val="24"/>
          <w:szCs w:val="24"/>
          <w:lang w:val="el-GR"/>
        </w:rPr>
        <w:t>-θέρμανση</w:t>
      </w:r>
      <w:r w:rsidR="0021085F" w:rsidRPr="00054086">
        <w:rPr>
          <w:rFonts w:ascii="Georgia" w:hAnsi="Georgia"/>
          <w:sz w:val="24"/>
          <w:szCs w:val="24"/>
          <w:lang w:val="el-GR"/>
        </w:rPr>
        <w:t>, αλλά τις ευκαιρίες και τη δυνατότητ</w:t>
      </w:r>
      <w:r w:rsidR="005B7AEA" w:rsidRPr="00054086">
        <w:rPr>
          <w:rFonts w:ascii="Georgia" w:hAnsi="Georgia"/>
          <w:sz w:val="24"/>
          <w:szCs w:val="24"/>
          <w:lang w:val="el-GR"/>
        </w:rPr>
        <w:t>ά μας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 να ξαναμπούμε σε τροχιά </w:t>
      </w:r>
      <w:r w:rsidR="005B7AEA" w:rsidRPr="00054086">
        <w:rPr>
          <w:rFonts w:ascii="Georgia" w:hAnsi="Georgia"/>
          <w:sz w:val="24"/>
          <w:szCs w:val="24"/>
          <w:lang w:val="el-GR"/>
        </w:rPr>
        <w:t xml:space="preserve">γρήγορης </w:t>
      </w:r>
      <w:r w:rsidR="0021085F" w:rsidRPr="00054086">
        <w:rPr>
          <w:rFonts w:ascii="Georgia" w:hAnsi="Georgia"/>
          <w:sz w:val="24"/>
          <w:szCs w:val="24"/>
          <w:lang w:val="el-GR"/>
        </w:rPr>
        <w:t>σύγκλισης με την υπόλοιπη Ευρώπη.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  Διατρέχουμε τον κίνδυνο της αδράνειας και του εφησυχασμού</w:t>
      </w:r>
      <w:r w:rsidR="00EB401F" w:rsidRPr="00054086">
        <w:rPr>
          <w:rFonts w:ascii="Georgia" w:hAnsi="Georgia"/>
          <w:sz w:val="24"/>
          <w:szCs w:val="24"/>
          <w:lang w:val="el-GR"/>
        </w:rPr>
        <w:t>, της συνθηκολόγησης με τη μετριότητα</w:t>
      </w:r>
      <w:r w:rsidR="00F51A63" w:rsidRPr="00054086">
        <w:rPr>
          <w:rFonts w:ascii="Georgia" w:hAnsi="Georgia"/>
          <w:sz w:val="24"/>
          <w:szCs w:val="24"/>
          <w:lang w:val="el-GR"/>
        </w:rPr>
        <w:t>, το κ</w:t>
      </w:r>
      <w:r w:rsidR="005B7AEA" w:rsidRPr="00054086">
        <w:rPr>
          <w:rFonts w:ascii="Georgia" w:hAnsi="Georgia"/>
          <w:sz w:val="24"/>
          <w:szCs w:val="24"/>
          <w:lang w:val="el-GR"/>
        </w:rPr>
        <w:t>ί</w:t>
      </w:r>
      <w:r w:rsidR="00F51A63" w:rsidRPr="00054086">
        <w:rPr>
          <w:rFonts w:ascii="Georgia" w:hAnsi="Georgia"/>
          <w:sz w:val="24"/>
          <w:szCs w:val="24"/>
          <w:lang w:val="el-GR"/>
        </w:rPr>
        <w:t xml:space="preserve">νδυνο </w:t>
      </w:r>
      <w:r w:rsidR="005B7AEA" w:rsidRPr="00054086">
        <w:rPr>
          <w:rFonts w:ascii="Georgia" w:hAnsi="Georgia"/>
          <w:sz w:val="24"/>
          <w:szCs w:val="24"/>
          <w:lang w:val="el-GR"/>
        </w:rPr>
        <w:t xml:space="preserve">της παραίτησής μας από τον διεθνή ανταγωνισμό μεταξύ των κρατών για ένα καλύτερο αύριο του μέσου πολίτη. </w:t>
      </w:r>
    </w:p>
    <w:p w14:paraId="5E4AF453" w14:textId="1A5EEA49" w:rsidR="000B3002" w:rsidRPr="00054086" w:rsidRDefault="005B7AEA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lastRenderedPageBreak/>
        <w:t>Κι ό</w:t>
      </w:r>
      <w:r w:rsidR="00DF1D97" w:rsidRPr="00054086">
        <w:rPr>
          <w:rFonts w:ascii="Georgia" w:hAnsi="Georgia"/>
          <w:sz w:val="24"/>
          <w:szCs w:val="24"/>
          <w:lang w:val="el-GR"/>
        </w:rPr>
        <w:t>μως, σ</w:t>
      </w:r>
      <w:r w:rsidR="005A377E" w:rsidRPr="00054086">
        <w:rPr>
          <w:rFonts w:ascii="Georgia" w:hAnsi="Georgia"/>
          <w:sz w:val="24"/>
          <w:szCs w:val="24"/>
          <w:lang w:val="el-GR"/>
        </w:rPr>
        <w:t xml:space="preserve">ήμερα, σε αντίθεση με την προηγούμενη </w:t>
      </w:r>
      <w:r w:rsidR="00EB401F" w:rsidRPr="00054086">
        <w:rPr>
          <w:rFonts w:ascii="Georgia" w:hAnsi="Georgia"/>
          <w:sz w:val="24"/>
          <w:szCs w:val="24"/>
          <w:lang w:val="el-GR"/>
        </w:rPr>
        <w:t xml:space="preserve">δύσκολη </w:t>
      </w:r>
      <w:r w:rsidR="005A377E" w:rsidRPr="00054086">
        <w:rPr>
          <w:rFonts w:ascii="Georgia" w:hAnsi="Georgia"/>
          <w:sz w:val="24"/>
          <w:szCs w:val="24"/>
          <w:lang w:val="el-GR"/>
        </w:rPr>
        <w:t xml:space="preserve">δεκαετία, λόγω της παγκόσμιας κρίσης του </w:t>
      </w:r>
      <w:proofErr w:type="spellStart"/>
      <w:r w:rsidR="005A377E" w:rsidRPr="00054086">
        <w:rPr>
          <w:rFonts w:ascii="Georgia" w:hAnsi="Georgia"/>
          <w:sz w:val="24"/>
          <w:szCs w:val="24"/>
          <w:lang w:val="el-GR"/>
        </w:rPr>
        <w:t>κορωνοϊού</w:t>
      </w:r>
      <w:proofErr w:type="spellEnd"/>
      <w:r w:rsidR="005A377E" w:rsidRPr="00054086">
        <w:rPr>
          <w:rFonts w:ascii="Georgia" w:hAnsi="Georgia"/>
          <w:sz w:val="24"/>
          <w:szCs w:val="24"/>
          <w:lang w:val="el-GR"/>
        </w:rPr>
        <w:t xml:space="preserve">, η δημοσιονομική και η νομισματική </w:t>
      </w:r>
      <w:r w:rsidR="00B772E0" w:rsidRPr="00054086">
        <w:rPr>
          <w:rFonts w:ascii="Georgia" w:hAnsi="Georgia"/>
          <w:sz w:val="24"/>
          <w:szCs w:val="24"/>
          <w:lang w:val="el-GR"/>
        </w:rPr>
        <w:t>πολιτική σ</w:t>
      </w:r>
      <w:r w:rsidR="005A377E" w:rsidRPr="00054086">
        <w:rPr>
          <w:rFonts w:ascii="Georgia" w:hAnsi="Georgia"/>
          <w:sz w:val="24"/>
          <w:szCs w:val="24"/>
          <w:lang w:val="el-GR"/>
        </w:rPr>
        <w:t xml:space="preserve">την Ευρωπαϊκή Ένωση και τον υπόλοιπο κόσμο είναι ιδιαίτερα επεκτατική.  Τα αποτελέσματα της χαλαρής νομισματικής πολιτικής  έχουν ήδη μειώσει τα επιτόκια δανεισμού του ελληνικού Δημοσίου σε επίπεδα πολύ κάτω του 1%, κάτι που δύσκολα θα μπορούσε να είχε προβλεφθεί ένα χρόνο νωρίτερα.  Συγχρόνως, </w:t>
      </w:r>
      <w:r w:rsidR="00B772E0" w:rsidRPr="00054086">
        <w:rPr>
          <w:rFonts w:ascii="Georgia" w:hAnsi="Georgia"/>
          <w:sz w:val="24"/>
          <w:szCs w:val="24"/>
          <w:lang w:val="el-GR"/>
        </w:rPr>
        <w:t>έχουν παγώσει οι δημοσιονομικοί περιορισμοί για μεγάλα πρωτογενή πλεονάσματα, ενώ η ΕΕ σκοπεύει να χρηματοδοτήσει έργα αξίας €750 δι</w:t>
      </w:r>
      <w:r w:rsidR="00AC6360" w:rsidRPr="00054086">
        <w:rPr>
          <w:rFonts w:ascii="Georgia" w:hAnsi="Georgia"/>
          <w:sz w:val="24"/>
          <w:szCs w:val="24"/>
          <w:lang w:val="el-GR"/>
        </w:rPr>
        <w:t>σ.</w:t>
      </w:r>
      <w:r w:rsidR="00B772E0" w:rsidRPr="00054086">
        <w:rPr>
          <w:rFonts w:ascii="Georgia" w:hAnsi="Georgia"/>
          <w:sz w:val="24"/>
          <w:szCs w:val="24"/>
          <w:lang w:val="el-GR"/>
        </w:rPr>
        <w:t xml:space="preserve"> τα επόμενα 6 χρόνια</w:t>
      </w:r>
      <w:r w:rsidR="00BF16B1" w:rsidRPr="00054086">
        <w:rPr>
          <w:rFonts w:ascii="Georgia" w:hAnsi="Georgia"/>
          <w:sz w:val="24"/>
          <w:szCs w:val="24"/>
          <w:lang w:val="el-GR"/>
        </w:rPr>
        <w:t>,</w:t>
      </w:r>
      <w:r w:rsidR="00B27CD4" w:rsidRPr="00054086">
        <w:rPr>
          <w:rFonts w:ascii="Georgia" w:hAnsi="Georgia"/>
          <w:sz w:val="24"/>
          <w:szCs w:val="24"/>
          <w:lang w:val="el-GR"/>
        </w:rPr>
        <w:t xml:space="preserve"> επιπλέον του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BF16B1" w:rsidRPr="00054086">
        <w:rPr>
          <w:rFonts w:ascii="Georgia" w:hAnsi="Georgia"/>
          <w:sz w:val="24"/>
          <w:szCs w:val="24"/>
          <w:lang w:val="el-GR"/>
        </w:rPr>
        <w:t xml:space="preserve">ποσού των </w:t>
      </w:r>
      <w:r w:rsidR="00B27CD4" w:rsidRPr="00054086">
        <w:rPr>
          <w:rFonts w:ascii="Georgia" w:hAnsi="Georgia"/>
          <w:sz w:val="24"/>
          <w:szCs w:val="24"/>
          <w:lang w:val="el-GR"/>
        </w:rPr>
        <w:t>€1,</w:t>
      </w:r>
      <w:r w:rsidR="00550BE4" w:rsidRPr="00054086">
        <w:rPr>
          <w:rFonts w:ascii="Georgia" w:hAnsi="Georgia"/>
          <w:sz w:val="24"/>
          <w:szCs w:val="24"/>
          <w:lang w:val="el-GR"/>
        </w:rPr>
        <w:t>1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B27CD4" w:rsidRPr="00054086">
        <w:rPr>
          <w:rFonts w:ascii="Georgia" w:hAnsi="Georgia"/>
          <w:sz w:val="24"/>
          <w:szCs w:val="24"/>
          <w:lang w:val="el-GR"/>
        </w:rPr>
        <w:t xml:space="preserve"> </w:t>
      </w:r>
      <w:proofErr w:type="spellStart"/>
      <w:r w:rsidR="00B27CD4" w:rsidRPr="00054086">
        <w:rPr>
          <w:rFonts w:ascii="Georgia" w:hAnsi="Georgia"/>
          <w:sz w:val="24"/>
          <w:szCs w:val="24"/>
          <w:lang w:val="el-GR"/>
        </w:rPr>
        <w:t>τρισ</w:t>
      </w:r>
      <w:proofErr w:type="spellEnd"/>
      <w:r w:rsidR="00B27CD4" w:rsidRPr="00054086">
        <w:rPr>
          <w:rFonts w:ascii="Georgia" w:hAnsi="Georgia"/>
          <w:sz w:val="24"/>
          <w:szCs w:val="24"/>
          <w:lang w:val="el-GR"/>
        </w:rPr>
        <w:t>.</w:t>
      </w:r>
      <w:r w:rsidR="00BF16B1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550BE4" w:rsidRPr="00054086">
        <w:rPr>
          <w:rFonts w:ascii="Georgia" w:hAnsi="Georgia"/>
          <w:sz w:val="24"/>
          <w:szCs w:val="24"/>
          <w:lang w:val="el-GR"/>
        </w:rPr>
        <w:t xml:space="preserve">που </w:t>
      </w:r>
      <w:r w:rsidR="00B27CD4" w:rsidRPr="00054086">
        <w:rPr>
          <w:rFonts w:ascii="Georgia" w:hAnsi="Georgia"/>
          <w:sz w:val="24"/>
          <w:szCs w:val="24"/>
          <w:lang w:val="el-GR"/>
        </w:rPr>
        <w:t>αντιστοιχούν</w:t>
      </w:r>
      <w:r w:rsidR="00550BE4" w:rsidRPr="00054086">
        <w:rPr>
          <w:rFonts w:ascii="Georgia" w:hAnsi="Georgia"/>
          <w:sz w:val="24"/>
          <w:szCs w:val="24"/>
          <w:lang w:val="el-GR"/>
        </w:rPr>
        <w:t>, σε επίπεδο ΕΕ, στο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πολυετ</w:t>
      </w:r>
      <w:r w:rsidR="00550BE4" w:rsidRPr="00054086">
        <w:rPr>
          <w:rFonts w:ascii="Georgia" w:hAnsi="Georgia"/>
          <w:sz w:val="24"/>
          <w:szCs w:val="24"/>
          <w:lang w:val="el-GR"/>
        </w:rPr>
        <w:t>ές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δημοσιονομικ</w:t>
      </w:r>
      <w:r w:rsidR="00550BE4" w:rsidRPr="00054086">
        <w:rPr>
          <w:rFonts w:ascii="Georgia" w:hAnsi="Georgia"/>
          <w:sz w:val="24"/>
          <w:szCs w:val="24"/>
          <w:lang w:val="el-GR"/>
        </w:rPr>
        <w:t>ό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πλα</w:t>
      </w:r>
      <w:r w:rsidR="00550BE4" w:rsidRPr="00054086">
        <w:rPr>
          <w:rFonts w:ascii="Georgia" w:hAnsi="Georgia"/>
          <w:sz w:val="24"/>
          <w:szCs w:val="24"/>
          <w:lang w:val="el-GR"/>
        </w:rPr>
        <w:t>ίσιο</w:t>
      </w:r>
      <w:r w:rsidR="00B772E0" w:rsidRPr="00054086">
        <w:rPr>
          <w:rFonts w:ascii="Georgia" w:hAnsi="Georgia"/>
          <w:sz w:val="24"/>
          <w:szCs w:val="24"/>
          <w:lang w:val="el-GR"/>
        </w:rPr>
        <w:t xml:space="preserve">. </w:t>
      </w:r>
      <w:r w:rsidR="00DF1D97" w:rsidRPr="00054086">
        <w:rPr>
          <w:rFonts w:ascii="Georgia" w:hAnsi="Georgia"/>
          <w:sz w:val="24"/>
          <w:szCs w:val="24"/>
          <w:lang w:val="el-GR"/>
        </w:rPr>
        <w:t xml:space="preserve">Σε αυτό το περιβάλλον είναι </w:t>
      </w:r>
      <w:r w:rsidR="00EB401F" w:rsidRPr="00054086">
        <w:rPr>
          <w:rFonts w:ascii="Georgia" w:hAnsi="Georgia"/>
          <w:sz w:val="24"/>
          <w:szCs w:val="24"/>
          <w:lang w:val="el-GR"/>
        </w:rPr>
        <w:t xml:space="preserve">πολύ </w:t>
      </w:r>
      <w:r w:rsidR="00DF1D97" w:rsidRPr="00054086">
        <w:rPr>
          <w:rFonts w:ascii="Georgia" w:hAnsi="Georgia"/>
          <w:sz w:val="24"/>
          <w:szCs w:val="24"/>
          <w:lang w:val="el-GR"/>
        </w:rPr>
        <w:t xml:space="preserve">πιο εύκολο η χώρα μας να κάνει το δικό της νέο ξεκίνημα. </w:t>
      </w:r>
    </w:p>
    <w:p w14:paraId="2802FA7A" w14:textId="1B83A200" w:rsidR="002829D7" w:rsidRPr="00054086" w:rsidRDefault="00DF1D97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>Μάλιστα τ</w:t>
      </w:r>
      <w:r w:rsidR="0021085F" w:rsidRPr="00054086">
        <w:rPr>
          <w:rFonts w:ascii="Georgia" w:hAnsi="Georgia"/>
          <w:sz w:val="24"/>
          <w:szCs w:val="24"/>
          <w:lang w:val="el-GR"/>
        </w:rPr>
        <w:t>ον περασμένο μήνα</w:t>
      </w:r>
      <w:r w:rsidR="00A371F9" w:rsidRPr="00054086">
        <w:rPr>
          <w:rFonts w:ascii="Georgia" w:hAnsi="Georgia"/>
          <w:sz w:val="24"/>
          <w:szCs w:val="24"/>
          <w:lang w:val="el-GR"/>
        </w:rPr>
        <w:t>, στις 23/11,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 δημοσιεύτηκε </w:t>
      </w:r>
      <w:r w:rsidR="001676F1" w:rsidRPr="00054086">
        <w:rPr>
          <w:rFonts w:ascii="Georgia" w:hAnsi="Georgia"/>
          <w:sz w:val="24"/>
          <w:szCs w:val="24"/>
          <w:lang w:val="el-GR"/>
        </w:rPr>
        <w:t>έ</w:t>
      </w:r>
      <w:r w:rsidR="00DE139E" w:rsidRPr="00054086">
        <w:rPr>
          <w:rFonts w:ascii="Georgia" w:hAnsi="Georgia"/>
          <w:sz w:val="24"/>
          <w:szCs w:val="24"/>
          <w:lang w:val="el-GR"/>
        </w:rPr>
        <w:t xml:space="preserve">κθεση 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από </w:t>
      </w:r>
      <w:r w:rsidR="001676F1" w:rsidRPr="00054086">
        <w:rPr>
          <w:rFonts w:ascii="Georgia" w:hAnsi="Georgia"/>
          <w:sz w:val="24"/>
          <w:szCs w:val="24"/>
          <w:lang w:val="el-GR"/>
        </w:rPr>
        <w:t>ε</w:t>
      </w:r>
      <w:r w:rsidR="0021085F" w:rsidRPr="00054086">
        <w:rPr>
          <w:rFonts w:ascii="Georgia" w:hAnsi="Georgia"/>
          <w:sz w:val="24"/>
          <w:szCs w:val="24"/>
          <w:lang w:val="el-GR"/>
        </w:rPr>
        <w:t xml:space="preserve">πιτροπή ανεξάρτητων εμπειρογνωμόνων, υπό την προεδρία του κ. Χριστόφορου </w:t>
      </w:r>
      <w:proofErr w:type="spellStart"/>
      <w:r w:rsidR="0021085F" w:rsidRPr="00054086">
        <w:rPr>
          <w:rFonts w:ascii="Georgia" w:hAnsi="Georgia"/>
          <w:sz w:val="24"/>
          <w:szCs w:val="24"/>
          <w:lang w:val="el-GR"/>
        </w:rPr>
        <w:t>Πισσαρίδη</w:t>
      </w:r>
      <w:proofErr w:type="spellEnd"/>
      <w:r w:rsidR="00DE139E" w:rsidRPr="00054086">
        <w:rPr>
          <w:rFonts w:ascii="Georgia" w:hAnsi="Georgia"/>
          <w:sz w:val="24"/>
          <w:szCs w:val="24"/>
          <w:lang w:val="el-GR"/>
        </w:rPr>
        <w:t>, η οποία αναλύει τα χαρακτηριστικά και τις τάσεις της ελληνικής οικονομίας, περιγράφει τους μεσοπρόθεσμους επιθυμητούς στόχους της οικονομικής πολιτικής</w:t>
      </w:r>
      <w:r w:rsidR="00AC6360" w:rsidRPr="00054086">
        <w:rPr>
          <w:rFonts w:ascii="Georgia" w:hAnsi="Georgia"/>
          <w:sz w:val="24"/>
          <w:szCs w:val="24"/>
          <w:lang w:val="el-GR"/>
        </w:rPr>
        <w:t xml:space="preserve"> και τις μεταξύ τους συσχετίσεις</w:t>
      </w:r>
      <w:r w:rsidR="00DE139E" w:rsidRPr="00054086">
        <w:rPr>
          <w:rFonts w:ascii="Georgia" w:hAnsi="Georgia"/>
          <w:sz w:val="24"/>
          <w:szCs w:val="24"/>
          <w:lang w:val="el-GR"/>
        </w:rPr>
        <w:t>, και προτείνει συγκεκριμένες  δράσεις</w:t>
      </w:r>
      <w:r w:rsidR="008618E6" w:rsidRPr="00054086">
        <w:rPr>
          <w:rFonts w:ascii="Georgia" w:hAnsi="Georgia"/>
          <w:sz w:val="24"/>
          <w:szCs w:val="24"/>
          <w:lang w:val="el-GR"/>
        </w:rPr>
        <w:t>, καθώς και</w:t>
      </w:r>
      <w:r w:rsidR="0033673B" w:rsidRPr="00054086">
        <w:rPr>
          <w:rFonts w:ascii="Georgia" w:hAnsi="Georgia"/>
          <w:sz w:val="24"/>
          <w:szCs w:val="24"/>
          <w:lang w:val="el-GR"/>
        </w:rPr>
        <w:t xml:space="preserve"> σε</w:t>
      </w:r>
      <w:r w:rsidR="002829D7" w:rsidRPr="00054086">
        <w:rPr>
          <w:rFonts w:ascii="Georgia" w:hAnsi="Georgia"/>
          <w:sz w:val="24"/>
          <w:szCs w:val="24"/>
          <w:lang w:val="el-GR"/>
        </w:rPr>
        <w:t>ι</w:t>
      </w:r>
      <w:r w:rsidR="0033673B" w:rsidRPr="00054086">
        <w:rPr>
          <w:rFonts w:ascii="Georgia" w:hAnsi="Georgia"/>
          <w:sz w:val="24"/>
          <w:szCs w:val="24"/>
          <w:lang w:val="el-GR"/>
        </w:rPr>
        <w:t>ρά προτεραιότητας</w:t>
      </w:r>
      <w:r w:rsidR="00DE139E" w:rsidRPr="00054086">
        <w:rPr>
          <w:rFonts w:ascii="Georgia" w:hAnsi="Georgia"/>
          <w:sz w:val="24"/>
          <w:szCs w:val="24"/>
          <w:lang w:val="el-GR"/>
        </w:rPr>
        <w:t xml:space="preserve">.  </w:t>
      </w:r>
      <w:r w:rsidR="0033673B" w:rsidRPr="00054086">
        <w:rPr>
          <w:rFonts w:ascii="Georgia" w:hAnsi="Georgia"/>
          <w:sz w:val="24"/>
          <w:szCs w:val="24"/>
          <w:lang w:val="el-GR"/>
        </w:rPr>
        <w:t xml:space="preserve">Η έκθεση αυτή </w:t>
      </w:r>
      <w:r w:rsidR="002829D7" w:rsidRPr="00054086">
        <w:rPr>
          <w:rFonts w:ascii="Georgia" w:hAnsi="Georgia"/>
          <w:sz w:val="24"/>
          <w:szCs w:val="24"/>
          <w:lang w:val="el-GR"/>
        </w:rPr>
        <w:t xml:space="preserve">δείχνει ότι υπάρχει δρόμος επιστροφής στην κανονικότητα και την </w:t>
      </w:r>
      <w:r w:rsidR="00435D20" w:rsidRPr="00054086">
        <w:rPr>
          <w:rFonts w:ascii="Georgia" w:hAnsi="Georgia"/>
          <w:sz w:val="24"/>
          <w:szCs w:val="24"/>
          <w:lang w:val="el-GR"/>
        </w:rPr>
        <w:t xml:space="preserve">ισχυρή </w:t>
      </w:r>
      <w:r w:rsidR="002829D7" w:rsidRPr="00054086">
        <w:rPr>
          <w:rFonts w:ascii="Georgia" w:hAnsi="Georgia"/>
          <w:sz w:val="24"/>
          <w:szCs w:val="24"/>
          <w:lang w:val="el-GR"/>
        </w:rPr>
        <w:t xml:space="preserve">ανάπτυξη και ότι </w:t>
      </w:r>
      <w:r w:rsidR="002324B7" w:rsidRPr="00054086">
        <w:rPr>
          <w:rFonts w:ascii="Georgia" w:hAnsi="Georgia"/>
          <w:sz w:val="24"/>
          <w:szCs w:val="24"/>
          <w:lang w:val="el-GR"/>
        </w:rPr>
        <w:t xml:space="preserve">ο δρόμος αυτός </w:t>
      </w:r>
      <w:r w:rsidR="002829D7" w:rsidRPr="00054086">
        <w:rPr>
          <w:rFonts w:ascii="Georgia" w:hAnsi="Georgia"/>
          <w:sz w:val="24"/>
          <w:szCs w:val="24"/>
          <w:lang w:val="el-GR"/>
        </w:rPr>
        <w:t xml:space="preserve">είναι επιτεύξιμος. </w:t>
      </w:r>
    </w:p>
    <w:p w14:paraId="04D8B5D7" w14:textId="7D83C1B2" w:rsidR="002829D7" w:rsidRPr="00054086" w:rsidRDefault="00095CA5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>Στην</w:t>
      </w:r>
      <w:r w:rsidR="001676F1" w:rsidRPr="00054086">
        <w:rPr>
          <w:rFonts w:ascii="Georgia" w:hAnsi="Georgia"/>
          <w:sz w:val="24"/>
          <w:szCs w:val="24"/>
          <w:lang w:val="el-GR"/>
        </w:rPr>
        <w:t xml:space="preserve"> έκθεση θεωρεί</w:t>
      </w:r>
      <w:r w:rsidRPr="00054086">
        <w:rPr>
          <w:rFonts w:ascii="Georgia" w:hAnsi="Georgia"/>
          <w:sz w:val="24"/>
          <w:szCs w:val="24"/>
          <w:lang w:val="el-GR"/>
        </w:rPr>
        <w:t>ται</w:t>
      </w:r>
      <w:r w:rsidR="001676F1" w:rsidRPr="00054086">
        <w:rPr>
          <w:rFonts w:ascii="Georgia" w:hAnsi="Georgia"/>
          <w:sz w:val="24"/>
          <w:szCs w:val="24"/>
          <w:lang w:val="el-GR"/>
        </w:rPr>
        <w:t xml:space="preserve"> εφικτό το κατά κεφαλήν ΑΕΠ, από 67% του ευρωπαϊκού μέσου όρου σήμερα, να πλησιάσει το 81% το 2030, εφόσον εφεξής ο μέσος ετήσιος ρυθμός αύξησης της απασχόλησης </w:t>
      </w:r>
      <w:r w:rsidR="00975F88" w:rsidRPr="00054086">
        <w:rPr>
          <w:rFonts w:ascii="Georgia" w:hAnsi="Georgia"/>
          <w:sz w:val="24"/>
          <w:szCs w:val="24"/>
          <w:lang w:val="el-GR"/>
        </w:rPr>
        <w:t>θα</w:t>
      </w:r>
      <w:r w:rsidR="001676F1" w:rsidRPr="00054086">
        <w:rPr>
          <w:rFonts w:ascii="Georgia" w:hAnsi="Georgia"/>
          <w:sz w:val="24"/>
          <w:szCs w:val="24"/>
          <w:lang w:val="el-GR"/>
        </w:rPr>
        <w:t xml:space="preserve"> είναι 1% και της παραγωγικότητας εργασίας 2,5%</w:t>
      </w:r>
      <w:r w:rsidR="00975F88" w:rsidRPr="00054086">
        <w:rPr>
          <w:rFonts w:ascii="Georgia" w:hAnsi="Georgia"/>
          <w:sz w:val="24"/>
          <w:szCs w:val="24"/>
          <w:lang w:val="el-GR"/>
        </w:rPr>
        <w:t>, με την ανεργία συγχρόνως να μειώνεται από 17% στο 7% και τις εξαγωγές να αυξάνονται 37% στο 50% του ΑΕΠ</w:t>
      </w:r>
      <w:r w:rsidR="001676F1" w:rsidRPr="00054086">
        <w:rPr>
          <w:rFonts w:ascii="Georgia" w:hAnsi="Georgia"/>
          <w:sz w:val="24"/>
          <w:szCs w:val="24"/>
          <w:lang w:val="el-GR"/>
        </w:rPr>
        <w:t xml:space="preserve">. </w:t>
      </w:r>
      <w:r w:rsidR="00975F88" w:rsidRPr="00054086">
        <w:rPr>
          <w:rFonts w:ascii="Georgia" w:hAnsi="Georgia"/>
          <w:sz w:val="24"/>
          <w:szCs w:val="24"/>
          <w:lang w:val="el-GR"/>
        </w:rPr>
        <w:t xml:space="preserve"> Για να επιτευχθούν οι στόχοι αυτοί απαιτούνται συντονισμένες δράσεις σε πολλαπλά μέτωπα</w:t>
      </w:r>
      <w:r w:rsidR="00FA4A16" w:rsidRPr="00054086">
        <w:rPr>
          <w:rFonts w:ascii="Georgia" w:hAnsi="Georgia"/>
          <w:sz w:val="24"/>
          <w:szCs w:val="24"/>
          <w:lang w:val="el-GR"/>
        </w:rPr>
        <w:t>, όπως μ</w:t>
      </w:r>
      <w:r w:rsidR="00975F88" w:rsidRPr="00054086">
        <w:rPr>
          <w:rFonts w:ascii="Georgia" w:hAnsi="Georgia"/>
          <w:sz w:val="24"/>
          <w:szCs w:val="24"/>
          <w:lang w:val="el-GR"/>
        </w:rPr>
        <w:t>είωση του φορολογικο</w:t>
      </w:r>
      <w:r w:rsidR="00FA4A16" w:rsidRPr="00054086">
        <w:rPr>
          <w:rFonts w:ascii="Georgia" w:hAnsi="Georgia"/>
          <w:sz w:val="24"/>
          <w:szCs w:val="24"/>
          <w:lang w:val="el-GR"/>
        </w:rPr>
        <w:t>ύ</w:t>
      </w:r>
      <w:r w:rsidR="00975F88" w:rsidRPr="00054086">
        <w:rPr>
          <w:rFonts w:ascii="Georgia" w:hAnsi="Georgia"/>
          <w:sz w:val="24"/>
          <w:szCs w:val="24"/>
          <w:lang w:val="el-GR"/>
        </w:rPr>
        <w:t xml:space="preserve"> βάρους στη μισθωτή εργασία, </w:t>
      </w:r>
      <w:r w:rsidR="00B81889" w:rsidRPr="00054086">
        <w:rPr>
          <w:rFonts w:ascii="Georgia" w:hAnsi="Georgia"/>
          <w:sz w:val="24"/>
          <w:szCs w:val="24"/>
          <w:lang w:val="el-GR"/>
        </w:rPr>
        <w:t>μεταρρυθμίσεις</w:t>
      </w:r>
      <w:r w:rsidR="00975F88" w:rsidRPr="00054086">
        <w:rPr>
          <w:rFonts w:ascii="Georgia" w:hAnsi="Georgia"/>
          <w:sz w:val="24"/>
          <w:szCs w:val="24"/>
          <w:lang w:val="el-GR"/>
        </w:rPr>
        <w:t xml:space="preserve"> στο ασφαλιστικό σύστημα ώστε ορισμένες πτυχές του να γίνουν περισσότερο </w:t>
      </w:r>
      <w:proofErr w:type="spellStart"/>
      <w:r w:rsidR="00975F88" w:rsidRPr="00054086">
        <w:rPr>
          <w:rFonts w:ascii="Georgia" w:hAnsi="Georgia"/>
          <w:sz w:val="24"/>
          <w:szCs w:val="24"/>
          <w:lang w:val="el-GR"/>
        </w:rPr>
        <w:t>κεφαλαιοποιητικές</w:t>
      </w:r>
      <w:proofErr w:type="spellEnd"/>
      <w:r w:rsidR="00975F88" w:rsidRPr="00054086">
        <w:rPr>
          <w:rFonts w:ascii="Georgia" w:hAnsi="Georgia"/>
          <w:sz w:val="24"/>
          <w:szCs w:val="24"/>
          <w:lang w:val="el-GR"/>
        </w:rPr>
        <w:t xml:space="preserve">,  προσαρμογές στη δημόσια διοίκηση ώστε να βελτιωθεί η παροχή υπηρεσιών, μείωση του χρόνου εκδίκασης </w:t>
      </w:r>
      <w:r w:rsidR="00FA4A16" w:rsidRPr="00054086">
        <w:rPr>
          <w:rFonts w:ascii="Georgia" w:hAnsi="Georgia"/>
          <w:sz w:val="24"/>
          <w:szCs w:val="24"/>
          <w:lang w:val="el-GR"/>
        </w:rPr>
        <w:t xml:space="preserve">δικαστικών υποθέσεων, ανάπτυξη της κεφαλαιαγοράς, καθορισμός χρήσεων </w:t>
      </w:r>
      <w:r w:rsidR="00B81889" w:rsidRPr="00054086">
        <w:rPr>
          <w:rFonts w:ascii="Georgia" w:hAnsi="Georgia"/>
          <w:sz w:val="24"/>
          <w:szCs w:val="24"/>
          <w:lang w:val="el-GR"/>
        </w:rPr>
        <w:t>γης</w:t>
      </w:r>
      <w:r w:rsidR="00FA4A16" w:rsidRPr="00054086">
        <w:rPr>
          <w:rFonts w:ascii="Georgia" w:hAnsi="Georgia"/>
          <w:sz w:val="24"/>
          <w:szCs w:val="24"/>
          <w:lang w:val="el-GR"/>
        </w:rPr>
        <w:t>, εκσυγχρονισμός της εκπαίδευσης, βε</w:t>
      </w:r>
      <w:r w:rsidR="000B3002" w:rsidRPr="00054086">
        <w:rPr>
          <w:rFonts w:ascii="Georgia" w:hAnsi="Georgia"/>
          <w:sz w:val="24"/>
          <w:szCs w:val="24"/>
          <w:lang w:val="el-GR"/>
        </w:rPr>
        <w:t>λ</w:t>
      </w:r>
      <w:r w:rsidR="00FA4A16" w:rsidRPr="00054086">
        <w:rPr>
          <w:rFonts w:ascii="Georgia" w:hAnsi="Georgia"/>
          <w:sz w:val="24"/>
          <w:szCs w:val="24"/>
          <w:lang w:val="el-GR"/>
        </w:rPr>
        <w:t>τίωση τ</w:t>
      </w:r>
      <w:r w:rsidR="000B3002" w:rsidRPr="00054086">
        <w:rPr>
          <w:rFonts w:ascii="Georgia" w:hAnsi="Georgia"/>
          <w:sz w:val="24"/>
          <w:szCs w:val="24"/>
          <w:lang w:val="el-GR"/>
        </w:rPr>
        <w:t xml:space="preserve">ου πλαισίου </w:t>
      </w:r>
      <w:r w:rsidR="00FA4A16" w:rsidRPr="00054086">
        <w:rPr>
          <w:rFonts w:ascii="Georgia" w:hAnsi="Georgia"/>
          <w:sz w:val="24"/>
          <w:szCs w:val="24"/>
          <w:lang w:val="el-GR"/>
        </w:rPr>
        <w:t xml:space="preserve">πρωτοβάθμιας υγείας, επενδύσεις στις ψηφιακές υποδομές, τους εμπορευματικούς διαδρόμους, την πράσινη ανάπτυξη, την έρευνα και καινοτομία, κ.ά.   Συγχρόνως προτείνεται </w:t>
      </w:r>
      <w:r w:rsidR="00F46EB0" w:rsidRPr="00054086">
        <w:rPr>
          <w:rFonts w:ascii="Georgia" w:hAnsi="Georgia"/>
          <w:sz w:val="24"/>
          <w:szCs w:val="24"/>
          <w:lang w:val="el-GR"/>
        </w:rPr>
        <w:t>η δημοσιονομική πειθαρχία να μεταφραστεί σε ετήσια αύξηση των δημοσίων δαπανών και εσόδων με ρυθμό χαμηλότερο από του ΑΕΠ, με ιδιαίτερη προσ</w:t>
      </w:r>
      <w:r w:rsidR="008618E6" w:rsidRPr="00054086">
        <w:rPr>
          <w:rFonts w:ascii="Georgia" w:hAnsi="Georgia"/>
          <w:sz w:val="24"/>
          <w:szCs w:val="24"/>
          <w:lang w:val="el-GR"/>
        </w:rPr>
        <w:t>ο</w:t>
      </w:r>
      <w:r w:rsidR="00F46EB0" w:rsidRPr="00054086">
        <w:rPr>
          <w:rFonts w:ascii="Georgia" w:hAnsi="Georgia"/>
          <w:sz w:val="24"/>
          <w:szCs w:val="24"/>
          <w:lang w:val="el-GR"/>
        </w:rPr>
        <w:t xml:space="preserve">χή στις </w:t>
      </w:r>
      <w:r w:rsidR="00B81889" w:rsidRPr="00054086">
        <w:rPr>
          <w:rFonts w:ascii="Georgia" w:hAnsi="Georgia"/>
          <w:sz w:val="24"/>
          <w:szCs w:val="24"/>
          <w:lang w:val="el-GR"/>
        </w:rPr>
        <w:t>δημόσιες</w:t>
      </w:r>
      <w:r w:rsidR="00F46EB0" w:rsidRPr="00054086">
        <w:rPr>
          <w:rFonts w:ascii="Georgia" w:hAnsi="Georgia"/>
          <w:sz w:val="24"/>
          <w:szCs w:val="24"/>
          <w:lang w:val="el-GR"/>
        </w:rPr>
        <w:t xml:space="preserve"> επενδύσεις.  </w:t>
      </w:r>
    </w:p>
    <w:p w14:paraId="34C9A213" w14:textId="5313CD03" w:rsidR="00DF1D97" w:rsidRPr="00054086" w:rsidRDefault="00BF16B1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proofErr w:type="spellStart"/>
      <w:r w:rsidRPr="00054086">
        <w:rPr>
          <w:rFonts w:ascii="Georgia" w:hAnsi="Georgia"/>
          <w:sz w:val="24"/>
          <w:szCs w:val="24"/>
          <w:lang w:val="el-GR"/>
        </w:rPr>
        <w:lastRenderedPageBreak/>
        <w:t>Παραλαγές</w:t>
      </w:r>
      <w:proofErr w:type="spellEnd"/>
      <w:r w:rsidRPr="00054086">
        <w:rPr>
          <w:rFonts w:ascii="Georgia" w:hAnsi="Georgia"/>
          <w:sz w:val="24"/>
          <w:szCs w:val="24"/>
          <w:lang w:val="el-GR"/>
        </w:rPr>
        <w:t xml:space="preserve"> της </w:t>
      </w:r>
      <w:r w:rsidR="008618E6" w:rsidRPr="00054086">
        <w:rPr>
          <w:rFonts w:ascii="Georgia" w:hAnsi="Georgia"/>
          <w:sz w:val="24"/>
          <w:szCs w:val="24"/>
          <w:lang w:val="el-GR"/>
        </w:rPr>
        <w:t>έκθεση</w:t>
      </w:r>
      <w:r w:rsidRPr="00054086">
        <w:rPr>
          <w:rFonts w:ascii="Georgia" w:hAnsi="Georgia"/>
          <w:sz w:val="24"/>
          <w:szCs w:val="24"/>
          <w:lang w:val="el-GR"/>
        </w:rPr>
        <w:t>ς</w:t>
      </w:r>
      <w:r w:rsidR="008618E6" w:rsidRPr="00054086">
        <w:rPr>
          <w:rFonts w:ascii="Georgia" w:hAnsi="Georgia"/>
          <w:sz w:val="24"/>
          <w:szCs w:val="24"/>
          <w:lang w:val="el-GR"/>
        </w:rPr>
        <w:t xml:space="preserve"> </w:t>
      </w:r>
      <w:proofErr w:type="spellStart"/>
      <w:r w:rsidR="008618E6" w:rsidRPr="00054086">
        <w:rPr>
          <w:rFonts w:ascii="Georgia" w:hAnsi="Georgia"/>
          <w:sz w:val="24"/>
          <w:szCs w:val="24"/>
          <w:lang w:val="el-GR"/>
        </w:rPr>
        <w:t>Πισσαρίδη</w:t>
      </w:r>
      <w:proofErr w:type="spellEnd"/>
      <w:r w:rsidR="008618E6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Pr="00054086">
        <w:rPr>
          <w:rFonts w:ascii="Georgia" w:hAnsi="Georgia"/>
          <w:sz w:val="24"/>
          <w:szCs w:val="24"/>
          <w:lang w:val="el-GR"/>
        </w:rPr>
        <w:t xml:space="preserve">μπορούν να χρησιμεύσουν στη δημιουργία </w:t>
      </w:r>
      <w:r w:rsidR="00B81889" w:rsidRPr="00054086">
        <w:rPr>
          <w:rFonts w:ascii="Georgia" w:hAnsi="Georgia"/>
          <w:sz w:val="24"/>
          <w:szCs w:val="24"/>
          <w:lang w:val="el-GR"/>
        </w:rPr>
        <w:t>συνεκτικ</w:t>
      </w:r>
      <w:r w:rsidRPr="00054086">
        <w:rPr>
          <w:rFonts w:ascii="Georgia" w:hAnsi="Georgia"/>
          <w:sz w:val="24"/>
          <w:szCs w:val="24"/>
          <w:lang w:val="el-GR"/>
        </w:rPr>
        <w:t>ών</w:t>
      </w:r>
      <w:r w:rsidR="00B81889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2040CA" w:rsidRPr="00054086">
        <w:rPr>
          <w:rFonts w:ascii="Georgia" w:hAnsi="Georgia"/>
          <w:sz w:val="24"/>
          <w:szCs w:val="24"/>
          <w:lang w:val="el-GR"/>
        </w:rPr>
        <w:t>οικονομικ</w:t>
      </w:r>
      <w:r w:rsidRPr="00054086">
        <w:rPr>
          <w:rFonts w:ascii="Georgia" w:hAnsi="Georgia"/>
          <w:sz w:val="24"/>
          <w:szCs w:val="24"/>
          <w:lang w:val="el-GR"/>
        </w:rPr>
        <w:t xml:space="preserve">ών </w:t>
      </w:r>
      <w:r w:rsidR="008618E6" w:rsidRPr="00054086">
        <w:rPr>
          <w:rFonts w:ascii="Georgia" w:hAnsi="Georgia"/>
          <w:sz w:val="24"/>
          <w:szCs w:val="24"/>
          <w:lang w:val="el-GR"/>
        </w:rPr>
        <w:t xml:space="preserve"> πρ</w:t>
      </w:r>
      <w:r w:rsidRPr="00054086">
        <w:rPr>
          <w:rFonts w:ascii="Georgia" w:hAnsi="Georgia"/>
          <w:sz w:val="24"/>
          <w:szCs w:val="24"/>
          <w:lang w:val="el-GR"/>
        </w:rPr>
        <w:t>ο</w:t>
      </w:r>
      <w:r w:rsidR="008618E6" w:rsidRPr="00054086">
        <w:rPr>
          <w:rFonts w:ascii="Georgia" w:hAnsi="Georgia"/>
          <w:sz w:val="24"/>
          <w:szCs w:val="24"/>
          <w:lang w:val="el-GR"/>
        </w:rPr>
        <w:t>γραμμ</w:t>
      </w:r>
      <w:r w:rsidRPr="00054086">
        <w:rPr>
          <w:rFonts w:ascii="Georgia" w:hAnsi="Georgia"/>
          <w:sz w:val="24"/>
          <w:szCs w:val="24"/>
          <w:lang w:val="el-GR"/>
        </w:rPr>
        <w:t>άτων</w:t>
      </w:r>
      <w:r w:rsidR="00A371F9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FA652B" w:rsidRPr="00054086">
        <w:rPr>
          <w:rFonts w:ascii="Georgia" w:hAnsi="Georgia"/>
          <w:sz w:val="24"/>
          <w:szCs w:val="24"/>
          <w:lang w:val="el-GR"/>
        </w:rPr>
        <w:t xml:space="preserve">είτε </w:t>
      </w:r>
      <w:r w:rsidR="00A371F9" w:rsidRPr="00054086">
        <w:rPr>
          <w:rFonts w:ascii="Georgia" w:hAnsi="Georgia"/>
          <w:sz w:val="24"/>
          <w:szCs w:val="24"/>
          <w:lang w:val="el-GR"/>
        </w:rPr>
        <w:t xml:space="preserve">της συμπολίτευσης </w:t>
      </w:r>
      <w:r w:rsidR="00FA652B" w:rsidRPr="00054086">
        <w:rPr>
          <w:rFonts w:ascii="Georgia" w:hAnsi="Georgia"/>
          <w:sz w:val="24"/>
          <w:szCs w:val="24"/>
          <w:lang w:val="el-GR"/>
        </w:rPr>
        <w:t xml:space="preserve">είτε </w:t>
      </w:r>
      <w:r w:rsidR="00A371F9" w:rsidRPr="00054086">
        <w:rPr>
          <w:rFonts w:ascii="Georgia" w:hAnsi="Georgia"/>
          <w:sz w:val="24"/>
          <w:szCs w:val="24"/>
          <w:lang w:val="el-GR"/>
        </w:rPr>
        <w:t>της αντιπολίτευσης</w:t>
      </w:r>
      <w:r w:rsidR="008618E6" w:rsidRPr="00054086">
        <w:rPr>
          <w:rFonts w:ascii="Georgia" w:hAnsi="Georgia"/>
          <w:sz w:val="24"/>
          <w:szCs w:val="24"/>
          <w:lang w:val="el-GR"/>
        </w:rPr>
        <w:t xml:space="preserve">.  </w:t>
      </w:r>
      <w:r w:rsidRPr="00054086">
        <w:rPr>
          <w:rFonts w:ascii="Georgia" w:hAnsi="Georgia"/>
          <w:sz w:val="24"/>
          <w:szCs w:val="24"/>
          <w:lang w:val="el-GR"/>
        </w:rPr>
        <w:t>Μάλιστα</w:t>
      </w:r>
      <w:r w:rsidR="004335A7" w:rsidRPr="00054086">
        <w:rPr>
          <w:rFonts w:ascii="Georgia" w:hAnsi="Georgia"/>
          <w:sz w:val="24"/>
          <w:szCs w:val="24"/>
          <w:lang w:val="el-GR"/>
        </w:rPr>
        <w:t>,</w:t>
      </w:r>
      <w:r w:rsidR="0052524A" w:rsidRPr="00054086">
        <w:rPr>
          <w:rFonts w:ascii="Georgia" w:hAnsi="Georgia"/>
          <w:sz w:val="24"/>
          <w:szCs w:val="24"/>
          <w:lang w:val="el-GR"/>
        </w:rPr>
        <w:t xml:space="preserve"> </w:t>
      </w:r>
      <w:r w:rsidR="002040CA" w:rsidRPr="00054086">
        <w:rPr>
          <w:rFonts w:ascii="Georgia" w:hAnsi="Georgia"/>
          <w:sz w:val="24"/>
          <w:szCs w:val="24"/>
          <w:lang w:val="el-GR"/>
        </w:rPr>
        <w:t>η κυβέρνηση την επόμενη μέρα, στις 24/11,  ανακοίνωσε τις στρατηγικές κατευθύνσεις για το Εθνικ</w:t>
      </w:r>
      <w:r w:rsidR="00A371F9" w:rsidRPr="00054086">
        <w:rPr>
          <w:rFonts w:ascii="Georgia" w:hAnsi="Georgia"/>
          <w:sz w:val="24"/>
          <w:szCs w:val="24"/>
          <w:lang w:val="el-GR"/>
        </w:rPr>
        <w:t>ό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 Σχέδιο Ανάκαμψης και Ανθεκτικότητας (ΕΣΑΑ), το οποίο περιέχει ορισμένους απ</w:t>
      </w:r>
      <w:r w:rsidR="00FA652B" w:rsidRPr="00054086">
        <w:rPr>
          <w:rFonts w:ascii="Georgia" w:hAnsi="Georgia"/>
          <w:sz w:val="24"/>
          <w:szCs w:val="24"/>
          <w:lang w:val="el-GR"/>
        </w:rPr>
        <w:t>ό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 του</w:t>
      </w:r>
      <w:r w:rsidR="00FA652B" w:rsidRPr="00054086">
        <w:rPr>
          <w:rFonts w:ascii="Georgia" w:hAnsi="Georgia"/>
          <w:sz w:val="24"/>
          <w:szCs w:val="24"/>
          <w:lang w:val="el-GR"/>
        </w:rPr>
        <w:t>ς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 άξονες πολιτικής του σχεδίου </w:t>
      </w:r>
      <w:proofErr w:type="spellStart"/>
      <w:r w:rsidR="002040CA" w:rsidRPr="00054086">
        <w:rPr>
          <w:rFonts w:ascii="Georgia" w:hAnsi="Georgia"/>
          <w:sz w:val="24"/>
          <w:szCs w:val="24"/>
          <w:lang w:val="el-GR"/>
        </w:rPr>
        <w:t>Πισσαρίδη</w:t>
      </w:r>
      <w:proofErr w:type="spellEnd"/>
      <w:r w:rsidR="002040CA" w:rsidRPr="00054086">
        <w:rPr>
          <w:rFonts w:ascii="Georgia" w:hAnsi="Georgia"/>
          <w:sz w:val="24"/>
          <w:szCs w:val="24"/>
          <w:lang w:val="el-GR"/>
        </w:rPr>
        <w:t>.  Το ΕΣΑΑ βρίσκεται υπό διαβούλευση</w:t>
      </w:r>
      <w:r w:rsidR="00FA652B" w:rsidRPr="00054086">
        <w:rPr>
          <w:rFonts w:ascii="Georgia" w:hAnsi="Georgia"/>
          <w:sz w:val="24"/>
          <w:szCs w:val="24"/>
          <w:lang w:val="el-GR"/>
        </w:rPr>
        <w:t>,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 και χτίστηκε με </w:t>
      </w:r>
      <w:r w:rsidR="00A371F9" w:rsidRPr="00054086">
        <w:rPr>
          <w:rFonts w:ascii="Georgia" w:hAnsi="Georgia"/>
          <w:sz w:val="24"/>
          <w:szCs w:val="24"/>
          <w:lang w:val="el-GR"/>
        </w:rPr>
        <w:t xml:space="preserve">συγκεκριμένο </w:t>
      </w:r>
      <w:r w:rsidR="002040CA" w:rsidRPr="00054086">
        <w:rPr>
          <w:rFonts w:ascii="Georgia" w:hAnsi="Georgia"/>
          <w:sz w:val="24"/>
          <w:szCs w:val="24"/>
          <w:lang w:val="el-GR"/>
        </w:rPr>
        <w:t>στόχο</w:t>
      </w:r>
      <w:r w:rsidR="00A371F9" w:rsidRPr="00054086">
        <w:rPr>
          <w:rFonts w:ascii="Georgia" w:hAnsi="Georgia"/>
          <w:sz w:val="24"/>
          <w:szCs w:val="24"/>
          <w:lang w:val="el-GR"/>
        </w:rPr>
        <w:t>: Τ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ην </w:t>
      </w:r>
      <w:r w:rsidR="00B81889" w:rsidRPr="00054086">
        <w:rPr>
          <w:rFonts w:ascii="Georgia" w:hAnsi="Georgia"/>
          <w:sz w:val="24"/>
          <w:szCs w:val="24"/>
          <w:lang w:val="el-GR"/>
        </w:rPr>
        <w:t xml:space="preserve">αποτελεσματική </w:t>
      </w:r>
      <w:r w:rsidR="002040CA" w:rsidRPr="00054086">
        <w:rPr>
          <w:rFonts w:ascii="Georgia" w:hAnsi="Georgia"/>
          <w:sz w:val="24"/>
          <w:szCs w:val="24"/>
          <w:lang w:val="el-GR"/>
        </w:rPr>
        <w:t>απ</w:t>
      </w:r>
      <w:r w:rsidR="00A371F9" w:rsidRPr="00054086">
        <w:rPr>
          <w:rFonts w:ascii="Georgia" w:hAnsi="Georgia"/>
          <w:sz w:val="24"/>
          <w:szCs w:val="24"/>
          <w:lang w:val="el-GR"/>
        </w:rPr>
        <w:t>ο</w:t>
      </w:r>
      <w:r w:rsidR="002040CA" w:rsidRPr="00054086">
        <w:rPr>
          <w:rFonts w:ascii="Georgia" w:hAnsi="Georgia"/>
          <w:sz w:val="24"/>
          <w:szCs w:val="24"/>
          <w:lang w:val="el-GR"/>
        </w:rPr>
        <w:t xml:space="preserve">ρρόφηση </w:t>
      </w:r>
      <w:r w:rsidR="00B81889" w:rsidRPr="00054086">
        <w:rPr>
          <w:rFonts w:ascii="Georgia" w:hAnsi="Georgia"/>
          <w:sz w:val="24"/>
          <w:szCs w:val="24"/>
          <w:lang w:val="el-GR"/>
        </w:rPr>
        <w:t xml:space="preserve">και αξιοποίηση </w:t>
      </w:r>
      <w:r w:rsidR="002040CA" w:rsidRPr="00054086">
        <w:rPr>
          <w:rFonts w:ascii="Georgia" w:hAnsi="Georgia"/>
          <w:sz w:val="24"/>
          <w:szCs w:val="24"/>
          <w:lang w:val="el-GR"/>
        </w:rPr>
        <w:t>των ευρωπαϊκών πόρων</w:t>
      </w:r>
      <w:r w:rsidR="00A371F9" w:rsidRPr="00054086">
        <w:rPr>
          <w:rFonts w:ascii="Georgia" w:hAnsi="Georgia"/>
          <w:sz w:val="24"/>
          <w:szCs w:val="24"/>
          <w:lang w:val="el-GR"/>
        </w:rPr>
        <w:t xml:space="preserve">, που έχουν προταθεί να κατανεμηθούν στην Ελλάδα και στις υπόλοιπες χώρες-μέλη ώστε οι  οικονομίες να ανακάμψουν από την κρίση του </w:t>
      </w:r>
      <w:proofErr w:type="spellStart"/>
      <w:r w:rsidR="00A371F9" w:rsidRPr="00054086">
        <w:rPr>
          <w:rFonts w:ascii="Georgia" w:hAnsi="Georgia"/>
          <w:sz w:val="24"/>
          <w:szCs w:val="24"/>
          <w:lang w:val="el-GR"/>
        </w:rPr>
        <w:t>κορωνοϊού</w:t>
      </w:r>
      <w:proofErr w:type="spellEnd"/>
      <w:r w:rsidR="00A371F9" w:rsidRPr="00054086">
        <w:rPr>
          <w:rFonts w:ascii="Georgia" w:hAnsi="Georgia"/>
          <w:sz w:val="24"/>
          <w:szCs w:val="24"/>
          <w:lang w:val="el-GR"/>
        </w:rPr>
        <w:t xml:space="preserve">. </w:t>
      </w:r>
    </w:p>
    <w:p w14:paraId="4807B2F8" w14:textId="5108B7C9" w:rsidR="00204CBA" w:rsidRPr="00054086" w:rsidRDefault="00095CA5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 xml:space="preserve">Καθώς </w:t>
      </w:r>
      <w:r w:rsidR="00B1296F" w:rsidRPr="00054086">
        <w:rPr>
          <w:rFonts w:ascii="Georgia" w:hAnsi="Georgia"/>
          <w:sz w:val="24"/>
          <w:szCs w:val="24"/>
          <w:lang w:val="el-GR"/>
        </w:rPr>
        <w:t xml:space="preserve">το τέλος </w:t>
      </w:r>
      <w:r w:rsidR="00204CBA" w:rsidRPr="00054086">
        <w:rPr>
          <w:rFonts w:ascii="Georgia" w:hAnsi="Georgia"/>
          <w:sz w:val="24"/>
          <w:szCs w:val="24"/>
          <w:lang w:val="el-GR"/>
        </w:rPr>
        <w:t xml:space="preserve">της πανδημίας </w:t>
      </w:r>
      <w:r w:rsidR="00435D20" w:rsidRPr="00054086">
        <w:rPr>
          <w:rFonts w:ascii="Georgia" w:hAnsi="Georgia"/>
          <w:sz w:val="24"/>
          <w:szCs w:val="24"/>
          <w:lang w:val="el-GR"/>
        </w:rPr>
        <w:t>αρχίζει να δια</w:t>
      </w:r>
      <w:r w:rsidR="00B1296F" w:rsidRPr="00054086">
        <w:rPr>
          <w:rFonts w:ascii="Georgia" w:hAnsi="Georgia"/>
          <w:sz w:val="24"/>
          <w:szCs w:val="24"/>
          <w:lang w:val="el-GR"/>
        </w:rPr>
        <w:t>φαίνεται</w:t>
      </w:r>
      <w:r w:rsidR="00EB401F" w:rsidRPr="00054086">
        <w:rPr>
          <w:rFonts w:ascii="Georgia" w:hAnsi="Georgia"/>
          <w:sz w:val="24"/>
          <w:szCs w:val="24"/>
          <w:lang w:val="el-GR"/>
        </w:rPr>
        <w:t xml:space="preserve"> στον ορίζοντα</w:t>
      </w:r>
      <w:r w:rsidR="00435D20" w:rsidRPr="00054086">
        <w:rPr>
          <w:rFonts w:ascii="Georgia" w:hAnsi="Georgia"/>
          <w:sz w:val="24"/>
          <w:szCs w:val="24"/>
          <w:lang w:val="el-GR"/>
        </w:rPr>
        <w:t xml:space="preserve">, </w:t>
      </w:r>
      <w:r w:rsidRPr="00054086">
        <w:rPr>
          <w:rFonts w:ascii="Georgia" w:hAnsi="Georgia"/>
          <w:sz w:val="24"/>
          <w:szCs w:val="24"/>
          <w:lang w:val="el-GR"/>
        </w:rPr>
        <w:t xml:space="preserve">ελπίζω η αισιοδοξία να επανέλθει στη χώρα μας και </w:t>
      </w:r>
      <w:r w:rsidR="00B1296F" w:rsidRPr="00054086">
        <w:rPr>
          <w:rFonts w:ascii="Georgia" w:hAnsi="Georgia"/>
          <w:sz w:val="24"/>
          <w:szCs w:val="24"/>
          <w:lang w:val="el-GR"/>
        </w:rPr>
        <w:t xml:space="preserve">η λέξη «σύγκλιση» </w:t>
      </w:r>
      <w:r w:rsidRPr="00054086">
        <w:rPr>
          <w:rFonts w:ascii="Georgia" w:hAnsi="Georgia"/>
          <w:sz w:val="24"/>
          <w:szCs w:val="24"/>
          <w:lang w:val="el-GR"/>
        </w:rPr>
        <w:t xml:space="preserve">να ανακάμψει </w:t>
      </w:r>
      <w:r w:rsidR="00AB0FA3" w:rsidRPr="00054086">
        <w:rPr>
          <w:rFonts w:ascii="Georgia" w:hAnsi="Georgia"/>
          <w:sz w:val="24"/>
          <w:szCs w:val="24"/>
          <w:lang w:val="el-GR"/>
        </w:rPr>
        <w:t xml:space="preserve">και αυτή </w:t>
      </w:r>
      <w:r w:rsidR="00B1296F" w:rsidRPr="00054086">
        <w:rPr>
          <w:rFonts w:ascii="Georgia" w:hAnsi="Georgia"/>
          <w:sz w:val="24"/>
          <w:szCs w:val="24"/>
          <w:lang w:val="el-GR"/>
        </w:rPr>
        <w:t xml:space="preserve">στο καθημερινό λεξιλόγιο της </w:t>
      </w:r>
      <w:proofErr w:type="spellStart"/>
      <w:r w:rsidR="00435D20" w:rsidRPr="00054086">
        <w:rPr>
          <w:rFonts w:ascii="Georgia" w:hAnsi="Georgia"/>
          <w:sz w:val="24"/>
          <w:szCs w:val="24"/>
          <w:lang w:val="el-GR"/>
        </w:rPr>
        <w:t>οικονομικο</w:t>
      </w:r>
      <w:proofErr w:type="spellEnd"/>
      <w:r w:rsidR="00435D20" w:rsidRPr="00054086">
        <w:rPr>
          <w:rFonts w:ascii="Georgia" w:hAnsi="Georgia"/>
          <w:sz w:val="24"/>
          <w:szCs w:val="24"/>
          <w:lang w:val="el-GR"/>
        </w:rPr>
        <w:t>-</w:t>
      </w:r>
      <w:r w:rsidR="00B1296F" w:rsidRPr="00054086">
        <w:rPr>
          <w:rFonts w:ascii="Georgia" w:hAnsi="Georgia"/>
          <w:sz w:val="24"/>
          <w:szCs w:val="24"/>
          <w:lang w:val="el-GR"/>
        </w:rPr>
        <w:t>πολιτικής αντιπαράθεσης</w:t>
      </w:r>
      <w:r w:rsidRPr="00054086">
        <w:rPr>
          <w:rFonts w:ascii="Georgia" w:hAnsi="Georgia"/>
          <w:sz w:val="24"/>
          <w:szCs w:val="24"/>
          <w:lang w:val="el-GR"/>
        </w:rPr>
        <w:t xml:space="preserve">, όπως </w:t>
      </w:r>
      <w:r w:rsidR="00E06601" w:rsidRPr="00054086">
        <w:rPr>
          <w:rFonts w:ascii="Georgia" w:hAnsi="Georgia"/>
          <w:sz w:val="24"/>
          <w:szCs w:val="24"/>
          <w:lang w:val="el-GR"/>
        </w:rPr>
        <w:t xml:space="preserve">ακριβώς </w:t>
      </w:r>
      <w:r w:rsidR="00435D20" w:rsidRPr="00054086">
        <w:rPr>
          <w:rFonts w:ascii="Georgia" w:hAnsi="Georgia"/>
          <w:sz w:val="24"/>
          <w:szCs w:val="24"/>
          <w:lang w:val="el-GR"/>
        </w:rPr>
        <w:t>την είχαμε συνηθίσει πριν 20 χρόνια</w:t>
      </w:r>
      <w:r w:rsidR="00B1296F" w:rsidRPr="00054086">
        <w:rPr>
          <w:rFonts w:ascii="Georgia" w:hAnsi="Georgia"/>
          <w:sz w:val="24"/>
          <w:szCs w:val="24"/>
          <w:lang w:val="el-GR"/>
        </w:rPr>
        <w:t xml:space="preserve">. </w:t>
      </w:r>
    </w:p>
    <w:p w14:paraId="44D5BEC3" w14:textId="51AEAA57" w:rsidR="00A371F9" w:rsidRPr="00054086" w:rsidRDefault="00A371F9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  <w:r w:rsidRPr="00054086">
        <w:rPr>
          <w:rFonts w:ascii="Georgia" w:hAnsi="Georgia"/>
          <w:sz w:val="24"/>
          <w:szCs w:val="24"/>
          <w:lang w:val="el-GR"/>
        </w:rPr>
        <w:t xml:space="preserve">   </w:t>
      </w:r>
    </w:p>
    <w:p w14:paraId="1CA81321" w14:textId="77777777" w:rsidR="00A371F9" w:rsidRPr="00054086" w:rsidRDefault="00A371F9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</w:p>
    <w:p w14:paraId="51D20CCA" w14:textId="77777777" w:rsidR="00A371F9" w:rsidRPr="00054086" w:rsidRDefault="00A371F9" w:rsidP="00054086">
      <w:pPr>
        <w:spacing w:after="0" w:line="360" w:lineRule="auto"/>
        <w:jc w:val="both"/>
        <w:rPr>
          <w:rFonts w:ascii="Georgia" w:hAnsi="Georgia"/>
          <w:sz w:val="24"/>
          <w:szCs w:val="24"/>
          <w:lang w:val="el-GR"/>
        </w:rPr>
      </w:pPr>
    </w:p>
    <w:sectPr w:rsidR="00A371F9" w:rsidRPr="000540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F0EF0" w14:textId="77777777" w:rsidR="00EC4423" w:rsidRDefault="00EC4423" w:rsidP="006D15AE">
      <w:pPr>
        <w:spacing w:after="0" w:line="240" w:lineRule="auto"/>
      </w:pPr>
      <w:r>
        <w:separator/>
      </w:r>
    </w:p>
  </w:endnote>
  <w:endnote w:type="continuationSeparator" w:id="0">
    <w:p w14:paraId="60DC13D1" w14:textId="77777777" w:rsidR="00EC4423" w:rsidRDefault="00EC4423" w:rsidP="006D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4382" w14:textId="77777777" w:rsidR="00EC4423" w:rsidRDefault="00EC4423" w:rsidP="006D15AE">
      <w:pPr>
        <w:spacing w:after="0" w:line="240" w:lineRule="auto"/>
      </w:pPr>
      <w:r>
        <w:separator/>
      </w:r>
    </w:p>
  </w:footnote>
  <w:footnote w:type="continuationSeparator" w:id="0">
    <w:p w14:paraId="12619048" w14:textId="77777777" w:rsidR="00EC4423" w:rsidRDefault="00EC4423" w:rsidP="006D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B7DA" w14:textId="17D69959" w:rsidR="006D15AE" w:rsidRPr="006D15AE" w:rsidRDefault="006D15AE">
    <w:pPr>
      <w:pStyle w:val="a4"/>
      <w:rPr>
        <w:sz w:val="16"/>
        <w:szCs w:val="16"/>
        <w:lang w:val="el-GR"/>
      </w:rPr>
    </w:pPr>
    <w:proofErr w:type="spellStart"/>
    <w:r>
      <w:rPr>
        <w:sz w:val="16"/>
        <w:szCs w:val="16"/>
        <w:lang w:val="el-GR"/>
      </w:rPr>
      <w:t>Γκικας</w:t>
    </w:r>
    <w:proofErr w:type="spellEnd"/>
    <w:r>
      <w:rPr>
        <w:sz w:val="16"/>
        <w:szCs w:val="16"/>
        <w:lang w:val="el-GR"/>
      </w:rPr>
      <w:t xml:space="preserve"> Α. </w:t>
    </w:r>
    <w:proofErr w:type="spellStart"/>
    <w:r>
      <w:rPr>
        <w:sz w:val="16"/>
        <w:szCs w:val="16"/>
        <w:lang w:val="el-GR"/>
      </w:rPr>
      <w:t>Χαρδουβελης</w:t>
    </w:r>
    <w:proofErr w:type="spellEnd"/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  <w:t>Επί του Περιστυλίου, περιοδικό της ΒΟΥΛΗΣ ΤΩΝ ΕΛΛΗΝΩΝ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31B3"/>
    <w:multiLevelType w:val="hybridMultilevel"/>
    <w:tmpl w:val="C9A44F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FC"/>
    <w:rsid w:val="00054086"/>
    <w:rsid w:val="00086CDD"/>
    <w:rsid w:val="00095CA5"/>
    <w:rsid w:val="000B3002"/>
    <w:rsid w:val="000E7875"/>
    <w:rsid w:val="00161E13"/>
    <w:rsid w:val="001676F1"/>
    <w:rsid w:val="0017031E"/>
    <w:rsid w:val="001F5091"/>
    <w:rsid w:val="002040CA"/>
    <w:rsid w:val="00204CBA"/>
    <w:rsid w:val="0021085F"/>
    <w:rsid w:val="002324B7"/>
    <w:rsid w:val="0026378B"/>
    <w:rsid w:val="002829D7"/>
    <w:rsid w:val="0033673B"/>
    <w:rsid w:val="004335A7"/>
    <w:rsid w:val="00435D20"/>
    <w:rsid w:val="004B51BF"/>
    <w:rsid w:val="004D766F"/>
    <w:rsid w:val="00503723"/>
    <w:rsid w:val="0052524A"/>
    <w:rsid w:val="00550BE4"/>
    <w:rsid w:val="005A377E"/>
    <w:rsid w:val="005B7AEA"/>
    <w:rsid w:val="005E7235"/>
    <w:rsid w:val="006800A0"/>
    <w:rsid w:val="006C5E95"/>
    <w:rsid w:val="006D15AE"/>
    <w:rsid w:val="0071115E"/>
    <w:rsid w:val="0076107F"/>
    <w:rsid w:val="007E0D34"/>
    <w:rsid w:val="00805DA2"/>
    <w:rsid w:val="008618E6"/>
    <w:rsid w:val="00871E12"/>
    <w:rsid w:val="00927B17"/>
    <w:rsid w:val="00961BD4"/>
    <w:rsid w:val="00975F88"/>
    <w:rsid w:val="009D11BC"/>
    <w:rsid w:val="009F13B7"/>
    <w:rsid w:val="00A371F9"/>
    <w:rsid w:val="00A661FC"/>
    <w:rsid w:val="00A77A76"/>
    <w:rsid w:val="00AB0FA3"/>
    <w:rsid w:val="00AC6360"/>
    <w:rsid w:val="00B1296F"/>
    <w:rsid w:val="00B27CD4"/>
    <w:rsid w:val="00B772E0"/>
    <w:rsid w:val="00B81889"/>
    <w:rsid w:val="00BC0C83"/>
    <w:rsid w:val="00BF16B1"/>
    <w:rsid w:val="00CE017A"/>
    <w:rsid w:val="00D13B3B"/>
    <w:rsid w:val="00D16FED"/>
    <w:rsid w:val="00D61899"/>
    <w:rsid w:val="00DE139E"/>
    <w:rsid w:val="00DF1D97"/>
    <w:rsid w:val="00E06601"/>
    <w:rsid w:val="00E1398F"/>
    <w:rsid w:val="00E32E11"/>
    <w:rsid w:val="00EB401F"/>
    <w:rsid w:val="00EC4423"/>
    <w:rsid w:val="00F46EB0"/>
    <w:rsid w:val="00F51A63"/>
    <w:rsid w:val="00F663C4"/>
    <w:rsid w:val="00FA4A16"/>
    <w:rsid w:val="00FA652B"/>
    <w:rsid w:val="00FB28C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3D4"/>
  <w15:chartTrackingRefBased/>
  <w15:docId w15:val="{13C2FCAC-2EF4-4B7C-9C36-F8898CF5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1889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15AE"/>
  </w:style>
  <w:style w:type="paragraph" w:styleId="a5">
    <w:name w:val="footer"/>
    <w:basedOn w:val="a"/>
    <w:link w:val="Char1"/>
    <w:uiPriority w:val="99"/>
    <w:unhideWhenUsed/>
    <w:rsid w:val="006D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15AE"/>
  </w:style>
  <w:style w:type="character" w:styleId="a6">
    <w:name w:val="annotation reference"/>
    <w:basedOn w:val="a0"/>
    <w:uiPriority w:val="99"/>
    <w:semiHidden/>
    <w:unhideWhenUsed/>
    <w:rsid w:val="006C5E95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6C5E9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6C5E95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C5E95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6C5E95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D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4647-FC24-4CCA-BE8B-39E6C726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Gikas Hardouvelis</dc:creator>
  <cp:keywords/>
  <dc:description/>
  <cp:lastModifiedBy>Θωμάς Μ. Τσάτσης</cp:lastModifiedBy>
  <cp:revision>8</cp:revision>
  <cp:lastPrinted>2020-12-11T14:28:00Z</cp:lastPrinted>
  <dcterms:created xsi:type="dcterms:W3CDTF">2020-12-11T13:15:00Z</dcterms:created>
  <dcterms:modified xsi:type="dcterms:W3CDTF">2020-12-11T15:34:00Z</dcterms:modified>
</cp:coreProperties>
</file>